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4F" w:rsidRDefault="0063164F" w:rsidP="007D757B">
      <w:pPr>
        <w:pStyle w:val="Sansinterligne"/>
        <w:jc w:val="both"/>
      </w:pPr>
    </w:p>
    <w:p w:rsidR="001E111C" w:rsidRDefault="001E111C" w:rsidP="00DA591C">
      <w:pPr>
        <w:pStyle w:val="Pa2"/>
      </w:pPr>
    </w:p>
    <w:p w:rsidR="00647CF8" w:rsidRPr="00E423D1" w:rsidRDefault="00647CF8" w:rsidP="00647CF8">
      <w:pPr>
        <w:pStyle w:val="Paragraphestandard"/>
        <w:jc w:val="center"/>
        <w:rPr>
          <w:rFonts w:ascii="Candara" w:hAnsi="Candara" w:cs="Candara"/>
          <w:b/>
          <w:bCs/>
          <w:color w:val="F5A70B"/>
          <w:sz w:val="44"/>
          <w:szCs w:val="44"/>
        </w:rPr>
      </w:pPr>
      <w:r w:rsidRPr="00E423D1">
        <w:rPr>
          <w:rFonts w:ascii="Candara" w:hAnsi="Candara" w:cs="Candara"/>
          <w:b/>
          <w:bCs/>
          <w:color w:val="F5A70B"/>
          <w:sz w:val="44"/>
          <w:szCs w:val="44"/>
        </w:rPr>
        <w:t>Nous recherchons</w:t>
      </w:r>
      <w:r>
        <w:rPr>
          <w:rFonts w:ascii="Candara" w:hAnsi="Candara" w:cs="Candara"/>
          <w:b/>
          <w:bCs/>
          <w:color w:val="F5A70B"/>
          <w:sz w:val="44"/>
          <w:szCs w:val="44"/>
        </w:rPr>
        <w:t xml:space="preserve"> de</w:t>
      </w:r>
      <w:r w:rsidRPr="00E423D1">
        <w:rPr>
          <w:rFonts w:ascii="Candara" w:hAnsi="Candara" w:cs="Candara"/>
          <w:b/>
          <w:bCs/>
          <w:color w:val="F5A70B"/>
          <w:sz w:val="44"/>
          <w:szCs w:val="44"/>
        </w:rPr>
        <w:t xml:space="preserve">s volontaires </w:t>
      </w:r>
      <w:r w:rsidR="002C29DB">
        <w:rPr>
          <w:rFonts w:ascii="Candara" w:hAnsi="Candara" w:cs="Candara"/>
          <w:b/>
          <w:bCs/>
          <w:color w:val="F5A70B"/>
          <w:sz w:val="44"/>
          <w:szCs w:val="44"/>
        </w:rPr>
        <w:br/>
      </w:r>
      <w:proofErr w:type="spellStart"/>
      <w:r>
        <w:rPr>
          <w:rFonts w:ascii="Candara" w:hAnsi="Candara" w:cs="Candara"/>
          <w:b/>
          <w:bCs/>
          <w:color w:val="F5A70B"/>
          <w:sz w:val="44"/>
          <w:szCs w:val="44"/>
        </w:rPr>
        <w:t>c</w:t>
      </w:r>
      <w:r w:rsidRPr="00E423D1">
        <w:rPr>
          <w:rFonts w:ascii="Candara" w:hAnsi="Candara" w:cs="Candara"/>
          <w:b/>
          <w:bCs/>
          <w:color w:val="F5A70B"/>
          <w:sz w:val="44"/>
          <w:szCs w:val="44"/>
        </w:rPr>
        <w:t>o</w:t>
      </w:r>
      <w:proofErr w:type="spellEnd"/>
      <w:r w:rsidRPr="00E423D1">
        <w:rPr>
          <w:rFonts w:ascii="Candara" w:hAnsi="Candara" w:cs="Candara"/>
          <w:b/>
          <w:bCs/>
          <w:color w:val="F5A70B"/>
          <w:sz w:val="44"/>
          <w:szCs w:val="44"/>
        </w:rPr>
        <w:t>-animateur</w:t>
      </w:r>
      <w:r>
        <w:rPr>
          <w:rFonts w:ascii="Candara" w:hAnsi="Candara" w:cs="Candara"/>
          <w:b/>
          <w:bCs/>
          <w:color w:val="F5A70B"/>
          <w:sz w:val="44"/>
          <w:szCs w:val="44"/>
        </w:rPr>
        <w:t>s</w:t>
      </w:r>
      <w:r w:rsidRPr="00E423D1">
        <w:rPr>
          <w:rFonts w:ascii="Candara" w:hAnsi="Candara" w:cs="Candara"/>
          <w:b/>
          <w:bCs/>
          <w:color w:val="F5A70B"/>
          <w:sz w:val="44"/>
          <w:szCs w:val="44"/>
        </w:rPr>
        <w:t xml:space="preserve"> pour nos activités de formation et sensibilisation </w:t>
      </w:r>
      <w:r w:rsidRPr="00E423D1">
        <w:rPr>
          <w:rFonts w:ascii="Candara" w:hAnsi="Candara" w:cs="Candara"/>
          <w:b/>
          <w:bCs/>
          <w:color w:val="F5A70B"/>
          <w:sz w:val="28"/>
          <w:szCs w:val="28"/>
        </w:rPr>
        <w:t>(ouvert aux déficients visuels)</w:t>
      </w:r>
    </w:p>
    <w:p w:rsidR="00647CF8" w:rsidRDefault="00647CF8" w:rsidP="00647CF8">
      <w:pPr>
        <w:pStyle w:val="Paragraphestandard"/>
        <w:suppressAutoHyphens/>
        <w:spacing w:line="276" w:lineRule="auto"/>
        <w:rPr>
          <w:rFonts w:ascii="Calibri" w:hAnsi="Calibri" w:cs="Candara"/>
          <w:sz w:val="22"/>
          <w:szCs w:val="22"/>
        </w:rPr>
      </w:pPr>
    </w:p>
    <w:p w:rsidR="00647CF8" w:rsidRPr="00647CF8" w:rsidRDefault="00647CF8" w:rsidP="00647CF8">
      <w:pPr>
        <w:pStyle w:val="Paragraphestandard"/>
        <w:suppressAutoHyphens/>
        <w:spacing w:line="276" w:lineRule="auto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647CF8">
        <w:rPr>
          <w:rFonts w:ascii="Calibri" w:hAnsi="Calibri" w:cs="Times New Roman"/>
          <w:color w:val="002060"/>
          <w:sz w:val="22"/>
          <w:szCs w:val="22"/>
          <w:lang w:eastAsia="fr-FR"/>
        </w:rPr>
        <w:t>Sous la supervision de la formatrice, vous assurez la transmission d’informations sur la déficience visuelle. Vous animez des mises en situation ludiques et interactives sur le handicap visuel.</w:t>
      </w:r>
    </w:p>
    <w:p w:rsidR="00647CF8" w:rsidRDefault="00647CF8" w:rsidP="00647CF8">
      <w:pPr>
        <w:pStyle w:val="Paragraphestandard"/>
        <w:suppressAutoHyphens/>
        <w:spacing w:line="276" w:lineRule="auto"/>
        <w:rPr>
          <w:rFonts w:ascii="Calibri" w:hAnsi="Calibri" w:cs="Candara"/>
        </w:rPr>
      </w:pPr>
      <w:r w:rsidRPr="00E423D1">
        <w:rPr>
          <w:rFonts w:ascii="Calibri" w:hAnsi="Calibri" w:cs="Calibri"/>
          <w:b/>
          <w:iCs/>
          <w:color w:val="F5A70B"/>
          <w:sz w:val="32"/>
          <w:szCs w:val="32"/>
        </w:rPr>
        <w:t>Le but ?</w:t>
      </w:r>
      <w:r w:rsidRPr="0073587C">
        <w:rPr>
          <w:rFonts w:ascii="Calibri" w:hAnsi="Calibri" w:cs="Candara"/>
        </w:rPr>
        <w:t xml:space="preserve"> </w:t>
      </w:r>
      <w:r>
        <w:rPr>
          <w:rFonts w:ascii="Calibri" w:hAnsi="Calibri" w:cs="Candara"/>
        </w:rPr>
        <w:br/>
      </w:r>
      <w:r w:rsidRPr="00647CF8">
        <w:rPr>
          <w:rFonts w:ascii="Calibri" w:hAnsi="Calibri" w:cs="Times New Roman"/>
          <w:color w:val="002060"/>
          <w:sz w:val="22"/>
          <w:szCs w:val="22"/>
          <w:lang w:eastAsia="fr-FR"/>
        </w:rPr>
        <w:t>Permettre au grand public ou à des publics professionnels spécifiques de mieux connaître la réalité des personnes déficientes visuelles au quotidien ainsi que la manière de mieux les accueillir ou les accompagner.</w:t>
      </w:r>
    </w:p>
    <w:p w:rsidR="00647CF8" w:rsidRPr="00E423D1" w:rsidRDefault="00647CF8" w:rsidP="00647CF8">
      <w:pPr>
        <w:pStyle w:val="Paragraphestandard"/>
        <w:suppressAutoHyphens/>
        <w:rPr>
          <w:rFonts w:ascii="Calibri" w:hAnsi="Calibri" w:cs="Calibri"/>
          <w:b/>
          <w:iCs/>
          <w:color w:val="F5A70B"/>
          <w:sz w:val="16"/>
          <w:szCs w:val="16"/>
        </w:rPr>
      </w:pPr>
    </w:p>
    <w:p w:rsidR="00647CF8" w:rsidRPr="00E423D1" w:rsidRDefault="00647CF8" w:rsidP="00647CF8">
      <w:pPr>
        <w:pStyle w:val="Paragraphestandard"/>
        <w:suppressAutoHyphens/>
        <w:rPr>
          <w:rFonts w:ascii="Calibri" w:hAnsi="Calibri" w:cs="Calibri"/>
          <w:b/>
          <w:iCs/>
          <w:color w:val="F5A70B"/>
          <w:sz w:val="32"/>
          <w:szCs w:val="32"/>
        </w:rPr>
      </w:pPr>
      <w:r w:rsidRPr="00E423D1">
        <w:rPr>
          <w:rFonts w:ascii="Calibri" w:hAnsi="Calibri" w:cs="Calibri"/>
          <w:b/>
          <w:iCs/>
          <w:color w:val="F5A70B"/>
          <w:sz w:val="32"/>
          <w:szCs w:val="32"/>
        </w:rPr>
        <w:t>Où ?</w:t>
      </w:r>
    </w:p>
    <w:p w:rsidR="00647CF8" w:rsidRPr="00647CF8" w:rsidRDefault="00647CF8" w:rsidP="00647CF8">
      <w:pPr>
        <w:pStyle w:val="Paragraphestandard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647CF8">
        <w:rPr>
          <w:rFonts w:ascii="Calibri" w:hAnsi="Calibri" w:cs="Times New Roman"/>
          <w:color w:val="002060"/>
          <w:sz w:val="22"/>
          <w:szCs w:val="22"/>
          <w:lang w:eastAsia="fr-FR"/>
        </w:rPr>
        <w:t>A Bruxelles et en Wallonie</w:t>
      </w:r>
    </w:p>
    <w:p w:rsidR="00647CF8" w:rsidRPr="00E423D1" w:rsidRDefault="00647CF8" w:rsidP="00647CF8">
      <w:pPr>
        <w:pStyle w:val="Paragraphestandard"/>
        <w:rPr>
          <w:rFonts w:ascii="Calibri" w:hAnsi="Calibri" w:cs="Calibri"/>
          <w:b/>
          <w:iCs/>
          <w:color w:val="F5A70B"/>
          <w:sz w:val="16"/>
          <w:szCs w:val="16"/>
        </w:rPr>
      </w:pPr>
    </w:p>
    <w:p w:rsidR="00647CF8" w:rsidRPr="00E423D1" w:rsidRDefault="00647CF8" w:rsidP="00647CF8">
      <w:pPr>
        <w:pStyle w:val="Paragraphestandard"/>
        <w:rPr>
          <w:rFonts w:ascii="Calibri" w:hAnsi="Calibri" w:cs="Calibri"/>
          <w:b/>
          <w:iCs/>
          <w:color w:val="F5A70B"/>
          <w:sz w:val="32"/>
          <w:szCs w:val="32"/>
        </w:rPr>
      </w:pPr>
      <w:r w:rsidRPr="00E423D1">
        <w:rPr>
          <w:rFonts w:ascii="Calibri" w:hAnsi="Calibri" w:cs="Calibri"/>
          <w:b/>
          <w:iCs/>
          <w:color w:val="F5A70B"/>
          <w:sz w:val="32"/>
          <w:szCs w:val="32"/>
        </w:rPr>
        <w:t>Vos compétences</w:t>
      </w:r>
    </w:p>
    <w:p w:rsidR="00647CF8" w:rsidRPr="00647CF8" w:rsidRDefault="00647CF8" w:rsidP="00647CF8">
      <w:pPr>
        <w:pStyle w:val="Paragraphestandard"/>
        <w:numPr>
          <w:ilvl w:val="0"/>
          <w:numId w:val="11"/>
        </w:numPr>
        <w:spacing w:line="276" w:lineRule="auto"/>
        <w:ind w:left="426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647CF8">
        <w:rPr>
          <w:rFonts w:ascii="Calibri" w:hAnsi="Calibri" w:cs="Times New Roman"/>
          <w:color w:val="002060"/>
          <w:sz w:val="22"/>
          <w:szCs w:val="22"/>
          <w:lang w:eastAsia="fr-FR"/>
        </w:rPr>
        <w:t>Etre à l’aise dans l’animation de groupe</w:t>
      </w:r>
    </w:p>
    <w:p w:rsidR="00647CF8" w:rsidRPr="00647CF8" w:rsidRDefault="00647CF8" w:rsidP="00647CF8">
      <w:pPr>
        <w:pStyle w:val="Paragraphestandard"/>
        <w:numPr>
          <w:ilvl w:val="0"/>
          <w:numId w:val="11"/>
        </w:numPr>
        <w:spacing w:line="276" w:lineRule="auto"/>
        <w:ind w:left="426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647CF8">
        <w:rPr>
          <w:rFonts w:ascii="Calibri" w:hAnsi="Calibri" w:cs="Times New Roman"/>
          <w:color w:val="002060"/>
          <w:sz w:val="22"/>
          <w:szCs w:val="22"/>
          <w:lang w:eastAsia="fr-FR"/>
        </w:rPr>
        <w:t>Etre à l’aise dans la prise de parole en public</w:t>
      </w:r>
    </w:p>
    <w:p w:rsidR="00647CF8" w:rsidRPr="00647CF8" w:rsidRDefault="00647CF8" w:rsidP="00647CF8">
      <w:pPr>
        <w:pStyle w:val="Paragraphestandard"/>
        <w:numPr>
          <w:ilvl w:val="0"/>
          <w:numId w:val="11"/>
        </w:numPr>
        <w:spacing w:line="276" w:lineRule="auto"/>
        <w:ind w:left="426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647CF8">
        <w:rPr>
          <w:rFonts w:ascii="Calibri" w:hAnsi="Calibri" w:cs="Times New Roman"/>
          <w:color w:val="002060"/>
          <w:sz w:val="22"/>
          <w:szCs w:val="22"/>
          <w:lang w:eastAsia="fr-FR"/>
        </w:rPr>
        <w:t>Etre à l’aise dans la communication vers différents publiques</w:t>
      </w:r>
    </w:p>
    <w:p w:rsidR="00647CF8" w:rsidRPr="00647CF8" w:rsidRDefault="00647CF8" w:rsidP="00647CF8">
      <w:pPr>
        <w:pStyle w:val="Paragraphestandard"/>
        <w:numPr>
          <w:ilvl w:val="0"/>
          <w:numId w:val="11"/>
        </w:numPr>
        <w:spacing w:line="276" w:lineRule="auto"/>
        <w:ind w:left="426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647CF8">
        <w:rPr>
          <w:rFonts w:ascii="Calibri" w:hAnsi="Calibri" w:cs="Times New Roman"/>
          <w:color w:val="002060"/>
          <w:sz w:val="22"/>
          <w:szCs w:val="22"/>
          <w:lang w:eastAsia="fr-FR"/>
        </w:rPr>
        <w:t>Etre collaborant avec l’équipe « sensibilisation »</w:t>
      </w:r>
    </w:p>
    <w:p w:rsidR="00647CF8" w:rsidRPr="00E423D1" w:rsidRDefault="00647CF8" w:rsidP="00647CF8">
      <w:pPr>
        <w:pStyle w:val="Paragraphestandard"/>
        <w:rPr>
          <w:rFonts w:ascii="Calibri" w:hAnsi="Calibri" w:cs="Calibri"/>
          <w:b/>
          <w:iCs/>
          <w:color w:val="F5A70B"/>
          <w:sz w:val="32"/>
          <w:szCs w:val="32"/>
        </w:rPr>
      </w:pPr>
      <w:r w:rsidRPr="00E423D1">
        <w:rPr>
          <w:rFonts w:ascii="Calibri" w:hAnsi="Calibri" w:cs="Calibri"/>
          <w:b/>
          <w:iCs/>
          <w:color w:val="F5A70B"/>
          <w:sz w:val="32"/>
          <w:szCs w:val="32"/>
        </w:rPr>
        <w:t>Ce que nous vous proposons</w:t>
      </w:r>
    </w:p>
    <w:p w:rsidR="00647CF8" w:rsidRPr="00647CF8" w:rsidRDefault="00647CF8" w:rsidP="00647CF8">
      <w:pPr>
        <w:pStyle w:val="Paragraphestandard"/>
        <w:numPr>
          <w:ilvl w:val="0"/>
          <w:numId w:val="12"/>
        </w:numPr>
        <w:spacing w:line="276" w:lineRule="auto"/>
        <w:ind w:left="426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647CF8">
        <w:rPr>
          <w:rFonts w:ascii="Calibri" w:hAnsi="Calibri" w:cs="Times New Roman"/>
          <w:color w:val="002060"/>
          <w:sz w:val="22"/>
          <w:szCs w:val="22"/>
          <w:lang w:eastAsia="fr-FR"/>
        </w:rPr>
        <w:t>Demi-journée de formation à l’accompagnement des personnes déficientes visuelles organisée chaque trimestre par l’association</w:t>
      </w:r>
    </w:p>
    <w:p w:rsidR="00647CF8" w:rsidRPr="00647CF8" w:rsidRDefault="00647CF8" w:rsidP="00647CF8">
      <w:pPr>
        <w:pStyle w:val="Paragraphestandard"/>
        <w:numPr>
          <w:ilvl w:val="0"/>
          <w:numId w:val="12"/>
        </w:numPr>
        <w:spacing w:line="276" w:lineRule="auto"/>
        <w:ind w:left="426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647CF8">
        <w:rPr>
          <w:rFonts w:ascii="Calibri" w:hAnsi="Calibri" w:cs="Times New Roman"/>
          <w:color w:val="002060"/>
          <w:sz w:val="22"/>
          <w:szCs w:val="22"/>
          <w:lang w:eastAsia="fr-FR"/>
        </w:rPr>
        <w:t xml:space="preserve">Formation approfondie assurée en interne, avec une réunion annuelle d’évaluation en équipe </w:t>
      </w:r>
    </w:p>
    <w:p w:rsidR="00647CF8" w:rsidRPr="00647CF8" w:rsidRDefault="00647CF8" w:rsidP="00647CF8">
      <w:pPr>
        <w:pStyle w:val="Paragraphestandard"/>
        <w:numPr>
          <w:ilvl w:val="0"/>
          <w:numId w:val="12"/>
        </w:numPr>
        <w:spacing w:line="276" w:lineRule="auto"/>
        <w:ind w:left="426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647CF8">
        <w:rPr>
          <w:rFonts w:ascii="Calibri" w:hAnsi="Calibri" w:cs="Times New Roman"/>
          <w:color w:val="002060"/>
          <w:sz w:val="22"/>
          <w:szCs w:val="22"/>
          <w:lang w:eastAsia="fr-FR"/>
        </w:rPr>
        <w:t>Travail en équipe : collaboration avec d’autres professionnels et volontaires</w:t>
      </w:r>
    </w:p>
    <w:p w:rsidR="00647CF8" w:rsidRPr="00647CF8" w:rsidRDefault="00647CF8" w:rsidP="00647CF8">
      <w:pPr>
        <w:pStyle w:val="Paragraphestandard"/>
        <w:numPr>
          <w:ilvl w:val="0"/>
          <w:numId w:val="12"/>
        </w:numPr>
        <w:spacing w:line="276" w:lineRule="auto"/>
        <w:ind w:left="426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647CF8">
        <w:rPr>
          <w:rFonts w:ascii="Calibri" w:hAnsi="Calibri" w:cs="Times New Roman"/>
          <w:color w:val="002060"/>
          <w:sz w:val="22"/>
          <w:szCs w:val="22"/>
          <w:lang w:eastAsia="fr-FR"/>
        </w:rPr>
        <w:t>Cadre de travail agréable, dynamique et convivial</w:t>
      </w:r>
    </w:p>
    <w:p w:rsidR="00647CF8" w:rsidRPr="00E423D1" w:rsidRDefault="00647CF8" w:rsidP="00647CF8">
      <w:pPr>
        <w:pStyle w:val="Paragraphestandard"/>
        <w:rPr>
          <w:rFonts w:ascii="Calibri" w:hAnsi="Calibri" w:cs="Calibri"/>
          <w:b/>
          <w:iCs/>
          <w:color w:val="F5A70B"/>
          <w:sz w:val="32"/>
          <w:szCs w:val="32"/>
        </w:rPr>
      </w:pPr>
      <w:r w:rsidRPr="00E423D1">
        <w:rPr>
          <w:rFonts w:ascii="Calibri" w:hAnsi="Calibri" w:cs="Calibri"/>
          <w:b/>
          <w:iCs/>
          <w:color w:val="F5A70B"/>
          <w:sz w:val="32"/>
          <w:szCs w:val="32"/>
        </w:rPr>
        <w:t>Conditions</w:t>
      </w:r>
    </w:p>
    <w:p w:rsidR="00647CF8" w:rsidRPr="00647CF8" w:rsidRDefault="00647CF8" w:rsidP="00647CF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/>
          <w:color w:val="002060"/>
          <w:sz w:val="22"/>
          <w:szCs w:val="22"/>
        </w:rPr>
      </w:pPr>
      <w:r w:rsidRPr="00647CF8">
        <w:rPr>
          <w:rFonts w:ascii="Calibri" w:hAnsi="Calibri"/>
          <w:color w:val="002060"/>
          <w:sz w:val="22"/>
          <w:szCs w:val="22"/>
        </w:rPr>
        <w:t>Disponibilité variable</w:t>
      </w:r>
    </w:p>
    <w:p w:rsidR="00647CF8" w:rsidRPr="00647CF8" w:rsidRDefault="00647CF8" w:rsidP="00647CF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/>
          <w:color w:val="002060"/>
          <w:sz w:val="22"/>
          <w:szCs w:val="22"/>
        </w:rPr>
      </w:pPr>
      <w:r w:rsidRPr="00647CF8">
        <w:rPr>
          <w:rFonts w:ascii="Calibri" w:hAnsi="Calibri"/>
          <w:color w:val="002060"/>
          <w:sz w:val="22"/>
          <w:szCs w:val="22"/>
        </w:rPr>
        <w:t>Avoir le permis et un véhicule est un plus</w:t>
      </w:r>
    </w:p>
    <w:p w:rsidR="00647CF8" w:rsidRPr="00647CF8" w:rsidRDefault="00647CF8" w:rsidP="00647CF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/>
          <w:color w:val="002060"/>
          <w:sz w:val="22"/>
          <w:szCs w:val="22"/>
        </w:rPr>
      </w:pPr>
      <w:r w:rsidRPr="00647CF8">
        <w:rPr>
          <w:rFonts w:ascii="Calibri" w:hAnsi="Calibri"/>
          <w:color w:val="002060"/>
          <w:sz w:val="22"/>
          <w:szCs w:val="22"/>
        </w:rPr>
        <w:t>Signature préalable d’une convention de volontariat</w:t>
      </w:r>
    </w:p>
    <w:p w:rsidR="00647CF8" w:rsidRPr="00AB20DA" w:rsidRDefault="00647CF8" w:rsidP="00647CF8">
      <w:pPr>
        <w:rPr>
          <w:rFonts w:ascii="Calibri" w:hAnsi="Calibri"/>
        </w:rPr>
      </w:pPr>
    </w:p>
    <w:p w:rsidR="00647CF8" w:rsidRPr="00647CF8" w:rsidRDefault="00647CF8" w:rsidP="00647CF8">
      <w:pPr>
        <w:rPr>
          <w:rFonts w:ascii="Calibri" w:hAnsi="Calibri"/>
          <w:color w:val="002060"/>
          <w:sz w:val="22"/>
          <w:szCs w:val="22"/>
        </w:rPr>
      </w:pPr>
      <w:r w:rsidRPr="002D40DE">
        <w:rPr>
          <w:rFonts w:ascii="Calibri" w:hAnsi="Calibri" w:cs="Calibri"/>
          <w:b/>
          <w:iCs/>
          <w:color w:val="F5A70B"/>
          <w:sz w:val="32"/>
          <w:szCs w:val="32"/>
          <w:lang w:eastAsia="fr-BE"/>
        </w:rPr>
        <w:t>Plus d’infos :</w:t>
      </w:r>
      <w:r w:rsidRPr="00537CA8">
        <w:rPr>
          <w:rFonts w:ascii="Calibri" w:hAnsi="Calibri"/>
        </w:rPr>
        <w:t xml:space="preserve"> </w:t>
      </w:r>
      <w:r w:rsidRPr="00647CF8">
        <w:rPr>
          <w:rFonts w:ascii="Calibri" w:hAnsi="Calibri"/>
          <w:color w:val="002060"/>
          <w:sz w:val="22"/>
          <w:szCs w:val="22"/>
        </w:rPr>
        <w:t>Catherine Borgers, Directrice Pôle formation et volontariat</w:t>
      </w:r>
    </w:p>
    <w:p w:rsidR="00647CF8" w:rsidRPr="00647CF8" w:rsidRDefault="00647CF8" w:rsidP="00647CF8">
      <w:pPr>
        <w:rPr>
          <w:rFonts w:ascii="Calibri" w:hAnsi="Calibri"/>
          <w:color w:val="002060"/>
          <w:sz w:val="22"/>
          <w:szCs w:val="22"/>
        </w:rPr>
      </w:pPr>
      <w:r w:rsidRPr="00647CF8">
        <w:rPr>
          <w:rFonts w:ascii="Calibri" w:hAnsi="Calibri"/>
          <w:color w:val="002060"/>
          <w:sz w:val="22"/>
          <w:szCs w:val="22"/>
        </w:rPr>
        <w:t xml:space="preserve">02/241.65.68 – 0474/68 23 57– </w:t>
      </w:r>
      <w:hyperlink r:id="rId8" w:history="1">
        <w:r w:rsidRPr="00647CF8">
          <w:rPr>
            <w:rFonts w:ascii="Calibri" w:hAnsi="Calibri"/>
            <w:color w:val="002060"/>
            <w:sz w:val="22"/>
            <w:szCs w:val="22"/>
          </w:rPr>
          <w:t>catherine.borgers@eqla.be</w:t>
        </w:r>
      </w:hyperlink>
      <w:r w:rsidRPr="00647CF8">
        <w:rPr>
          <w:rFonts w:ascii="Calibri" w:hAnsi="Calibri"/>
          <w:color w:val="002060"/>
          <w:sz w:val="22"/>
          <w:szCs w:val="22"/>
        </w:rPr>
        <w:t xml:space="preserve"> </w:t>
      </w:r>
    </w:p>
    <w:p w:rsidR="00647CF8" w:rsidRPr="00647CF8" w:rsidRDefault="00647CF8" w:rsidP="00647CF8">
      <w:pPr>
        <w:rPr>
          <w:rFonts w:ascii="Calibri" w:hAnsi="Calibri"/>
          <w:color w:val="002060"/>
          <w:sz w:val="22"/>
          <w:szCs w:val="22"/>
        </w:rPr>
      </w:pPr>
      <w:r w:rsidRPr="00647CF8">
        <w:rPr>
          <w:rFonts w:ascii="Calibri" w:hAnsi="Calibri"/>
          <w:color w:val="002060"/>
          <w:sz w:val="22"/>
          <w:szCs w:val="22"/>
        </w:rPr>
        <w:t xml:space="preserve">Missions, témoignages et infos pratiques : </w:t>
      </w:r>
      <w:hyperlink r:id="rId9" w:history="1">
        <w:r w:rsidR="00BA234A">
          <w:rPr>
            <w:rStyle w:val="Lienhypertexte"/>
            <w:rFonts w:ascii="Calibri" w:hAnsi="Calibri"/>
            <w:color w:val="002060"/>
            <w:sz w:val="22"/>
            <w:szCs w:val="22"/>
          </w:rPr>
          <w:t>eqla.be/agir/volontariat/</w:t>
        </w:r>
      </w:hyperlink>
      <w:bookmarkStart w:id="0" w:name="_GoBack"/>
      <w:bookmarkEnd w:id="0"/>
      <w:r w:rsidRPr="00647CF8">
        <w:rPr>
          <w:rFonts w:ascii="Calibri" w:hAnsi="Calibri"/>
          <w:color w:val="002060"/>
          <w:sz w:val="22"/>
          <w:szCs w:val="22"/>
        </w:rPr>
        <w:t>- facebook.com/</w:t>
      </w:r>
      <w:proofErr w:type="spellStart"/>
      <w:r w:rsidRPr="00647CF8">
        <w:rPr>
          <w:rFonts w:ascii="Calibri" w:hAnsi="Calibri"/>
          <w:color w:val="002060"/>
          <w:sz w:val="22"/>
          <w:szCs w:val="22"/>
        </w:rPr>
        <w:t>eqla.Belgique</w:t>
      </w:r>
      <w:proofErr w:type="spellEnd"/>
    </w:p>
    <w:p w:rsidR="00226BD8" w:rsidRPr="00513C2C" w:rsidRDefault="00226BD8" w:rsidP="00226BD8">
      <w:pPr>
        <w:rPr>
          <w:rFonts w:ascii="Calibri" w:hAnsi="Calibri"/>
          <w:color w:val="002060"/>
        </w:rPr>
      </w:pPr>
    </w:p>
    <w:p w:rsidR="00DA591C" w:rsidRPr="00DA591C" w:rsidRDefault="00DA591C" w:rsidP="00DA591C">
      <w:pPr>
        <w:pStyle w:val="Default"/>
        <w:rPr>
          <w:sz w:val="22"/>
          <w:szCs w:val="22"/>
        </w:rPr>
      </w:pPr>
    </w:p>
    <w:sectPr w:rsidR="00DA591C" w:rsidRPr="00DA591C" w:rsidSect="00226BD8">
      <w:headerReference w:type="default" r:id="rId10"/>
      <w:footerReference w:type="default" r:id="rId11"/>
      <w:pgSz w:w="11906" w:h="16838"/>
      <w:pgMar w:top="2269" w:right="1417" w:bottom="1417" w:left="1417" w:header="14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4F" w:rsidRPr="00AD4002" w:rsidRDefault="0063164F" w:rsidP="00AD4002">
      <w:r>
        <w:separator/>
      </w:r>
    </w:p>
  </w:endnote>
  <w:endnote w:type="continuationSeparator" w:id="0">
    <w:p w:rsidR="0063164F" w:rsidRPr="00AD4002" w:rsidRDefault="0063164F" w:rsidP="00AD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15" w:rsidRPr="00AD4002" w:rsidRDefault="00D7332D" w:rsidP="00027EC7"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-688242</wp:posOffset>
          </wp:positionH>
          <wp:positionV relativeFrom="paragraph">
            <wp:posOffset>-146050</wp:posOffset>
          </wp:positionV>
          <wp:extent cx="7497005" cy="1076315"/>
          <wp:effectExtent l="0" t="0" r="0" b="0"/>
          <wp:wrapNone/>
          <wp:docPr id="46" name="Image 46" descr="U:\Dossiers Antoine\Communication\Rebranding\Pied de page_horizontal_pouv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ossiers Antoine\Communication\Rebranding\Pied de page_horizontal_pouvo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005" cy="107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4F" w:rsidRPr="00AD4002" w:rsidRDefault="0063164F" w:rsidP="00AD4002">
      <w:r>
        <w:separator/>
      </w:r>
    </w:p>
  </w:footnote>
  <w:footnote w:type="continuationSeparator" w:id="0">
    <w:p w:rsidR="0063164F" w:rsidRPr="00AD4002" w:rsidRDefault="0063164F" w:rsidP="00AD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D8" w:rsidRDefault="00226BD8" w:rsidP="00226BD8">
    <w:pPr>
      <w:pStyle w:val="Paragraphestandard"/>
      <w:ind w:right="-709"/>
      <w:jc w:val="right"/>
      <w:rPr>
        <w:rFonts w:ascii="Calibri" w:hAnsi="Calibri" w:cs="Calibri"/>
        <w:b/>
        <w:bCs/>
        <w:color w:val="002060"/>
        <w:spacing w:val="60"/>
        <w:sz w:val="52"/>
        <w:szCs w:val="52"/>
      </w:rPr>
    </w:pPr>
    <w:r w:rsidRPr="00AD4002">
      <w:rPr>
        <w:noProof/>
        <w:lang w:val="fr-BE"/>
      </w:rPr>
      <w:drawing>
        <wp:anchor distT="0" distB="0" distL="114300" distR="114300" simplePos="0" relativeHeight="251658240" behindDoc="1" locked="0" layoutInCell="1" allowOverlap="1" wp14:anchorId="68099E1A" wp14:editId="54033F49">
          <wp:simplePos x="0" y="0"/>
          <wp:positionH relativeFrom="column">
            <wp:posOffset>-871220</wp:posOffset>
          </wp:positionH>
          <wp:positionV relativeFrom="paragraph">
            <wp:posOffset>-5715</wp:posOffset>
          </wp:positionV>
          <wp:extent cx="2467610" cy="1391920"/>
          <wp:effectExtent l="0" t="0" r="0" b="0"/>
          <wp:wrapTight wrapText="bothSides">
            <wp:wrapPolygon edited="0">
              <wp:start x="4669" y="1478"/>
              <wp:lineTo x="2335" y="2956"/>
              <wp:lineTo x="2001" y="6504"/>
              <wp:lineTo x="4002" y="11529"/>
              <wp:lineTo x="10839" y="16259"/>
              <wp:lineTo x="11172" y="18033"/>
              <wp:lineTo x="12840" y="18920"/>
              <wp:lineTo x="17843" y="18920"/>
              <wp:lineTo x="19844" y="18328"/>
              <wp:lineTo x="19677" y="17146"/>
              <wp:lineTo x="16675" y="16259"/>
              <wp:lineTo x="19343" y="14781"/>
              <wp:lineTo x="19343" y="13894"/>
              <wp:lineTo x="16508" y="11529"/>
              <wp:lineTo x="16342" y="5321"/>
              <wp:lineTo x="12173" y="3252"/>
              <wp:lineTo x="6170" y="1478"/>
              <wp:lineTo x="4669" y="1478"/>
            </wp:wrapPolygon>
          </wp:wrapTight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baseline_jau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43" b="19055"/>
                  <a:stretch/>
                </pic:blipFill>
                <pic:spPr bwMode="auto">
                  <a:xfrm>
                    <a:off x="0" y="0"/>
                    <a:ext cx="2467610" cy="139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3C2C">
      <w:rPr>
        <w:rFonts w:ascii="Calibri" w:hAnsi="Calibri" w:cs="Calibri"/>
        <w:b/>
        <w:bCs/>
        <w:color w:val="002060"/>
        <w:spacing w:val="60"/>
        <w:sz w:val="44"/>
        <w:szCs w:val="44"/>
      </w:rPr>
      <w:t>Ê</w:t>
    </w:r>
    <w:r w:rsidR="00794A72">
      <w:rPr>
        <w:rFonts w:ascii="Calibri" w:hAnsi="Calibri" w:cs="Calibri"/>
        <w:b/>
        <w:bCs/>
        <w:color w:val="002060"/>
        <w:spacing w:val="60"/>
        <w:sz w:val="44"/>
        <w:szCs w:val="44"/>
      </w:rPr>
      <w:t xml:space="preserve">tre </w:t>
    </w:r>
    <w:r w:rsidRPr="00513C2C">
      <w:rPr>
        <w:rFonts w:ascii="Calibri" w:hAnsi="Calibri" w:cs="Calibri"/>
        <w:b/>
        <w:bCs/>
        <w:color w:val="002060"/>
        <w:spacing w:val="60"/>
        <w:sz w:val="44"/>
        <w:szCs w:val="44"/>
      </w:rPr>
      <w:t>VOLONTAIRE</w:t>
    </w:r>
    <w:r w:rsidRPr="0008746B">
      <w:rPr>
        <w:rFonts w:ascii="Calibri" w:hAnsi="Calibri" w:cs="Calibri"/>
        <w:b/>
        <w:bCs/>
        <w:color w:val="002060"/>
        <w:spacing w:val="60"/>
        <w:sz w:val="52"/>
        <w:szCs w:val="52"/>
      </w:rPr>
      <w:t xml:space="preserve"> chez</w:t>
    </w:r>
    <w:r w:rsidRPr="00513C2C">
      <w:rPr>
        <w:rFonts w:ascii="Calibri" w:hAnsi="Calibri" w:cs="Calibri"/>
        <w:b/>
        <w:bCs/>
        <w:noProof/>
        <w:color w:val="002060"/>
        <w:spacing w:val="60"/>
        <w:sz w:val="52"/>
        <w:szCs w:val="52"/>
        <w:lang w:val="fr-BE"/>
      </w:rPr>
      <w:drawing>
        <wp:inline distT="0" distB="0" distL="0" distR="0" wp14:anchorId="7374E991" wp14:editId="6731444D">
          <wp:extent cx="809625" cy="419100"/>
          <wp:effectExtent l="0" t="0" r="9525" b="0"/>
          <wp:docPr id="44" name="Image 44" descr="eq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BD8" w:rsidRPr="0008746B" w:rsidRDefault="00226BD8" w:rsidP="00226BD8">
    <w:pPr>
      <w:pStyle w:val="Paragraphestandard"/>
      <w:ind w:right="-709"/>
      <w:jc w:val="right"/>
      <w:rPr>
        <w:rFonts w:ascii="Calibri" w:hAnsi="Calibri" w:cs="Calibri"/>
        <w:b/>
        <w:bCs/>
        <w:color w:val="002060"/>
        <w:spacing w:val="54"/>
        <w:sz w:val="52"/>
        <w:szCs w:val="52"/>
      </w:rPr>
    </w:pPr>
    <w:r>
      <w:rPr>
        <w:rFonts w:ascii="Calibri" w:hAnsi="Calibri" w:cs="Calibri"/>
        <w:b/>
        <w:bCs/>
        <w:color w:val="002060"/>
        <w:spacing w:val="54"/>
        <w:sz w:val="52"/>
        <w:szCs w:val="52"/>
      </w:rPr>
      <w:t xml:space="preserve"> </w:t>
    </w:r>
    <w:r w:rsidRPr="0008746B">
      <w:rPr>
        <w:rFonts w:ascii="Calibri" w:hAnsi="Calibri" w:cs="Calibri"/>
        <w:b/>
        <w:bCs/>
        <w:color w:val="002060"/>
        <w:spacing w:val="54"/>
        <w:sz w:val="52"/>
        <w:szCs w:val="52"/>
      </w:rPr>
      <w:t>POURQUOI PAS MOI ?</w:t>
    </w:r>
  </w:p>
  <w:p w:rsidR="0063164F" w:rsidRPr="00AD4002" w:rsidRDefault="0063164F" w:rsidP="00AD4002"/>
  <w:p w:rsidR="0063164F" w:rsidRDefault="0063164F" w:rsidP="00AD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7FFC"/>
    <w:multiLevelType w:val="hybridMultilevel"/>
    <w:tmpl w:val="7EC4B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1ADE"/>
    <w:multiLevelType w:val="hybridMultilevel"/>
    <w:tmpl w:val="FE5499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0CF"/>
    <w:multiLevelType w:val="hybridMultilevel"/>
    <w:tmpl w:val="4358F62C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F77378"/>
    <w:multiLevelType w:val="hybridMultilevel"/>
    <w:tmpl w:val="1CF68D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20C6"/>
    <w:multiLevelType w:val="hybridMultilevel"/>
    <w:tmpl w:val="FC447A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05012"/>
    <w:multiLevelType w:val="hybridMultilevel"/>
    <w:tmpl w:val="23D859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61CD"/>
    <w:multiLevelType w:val="hybridMultilevel"/>
    <w:tmpl w:val="783879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E05D5"/>
    <w:multiLevelType w:val="hybridMultilevel"/>
    <w:tmpl w:val="B992A8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44B5C"/>
    <w:multiLevelType w:val="hybridMultilevel"/>
    <w:tmpl w:val="ABD206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626BE"/>
    <w:multiLevelType w:val="hybridMultilevel"/>
    <w:tmpl w:val="0D6430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F4C17"/>
    <w:multiLevelType w:val="hybridMultilevel"/>
    <w:tmpl w:val="8182E0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153CA"/>
    <w:multiLevelType w:val="hybridMultilevel"/>
    <w:tmpl w:val="5CB4DB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ocumentProtection w:formatting="1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4F"/>
    <w:rsid w:val="00001F93"/>
    <w:rsid w:val="0001349E"/>
    <w:rsid w:val="000139E9"/>
    <w:rsid w:val="00027EC7"/>
    <w:rsid w:val="001940B4"/>
    <w:rsid w:val="001C4419"/>
    <w:rsid w:val="001E111C"/>
    <w:rsid w:val="00214D4E"/>
    <w:rsid w:val="00226BD8"/>
    <w:rsid w:val="0026588D"/>
    <w:rsid w:val="00281A26"/>
    <w:rsid w:val="002C29DB"/>
    <w:rsid w:val="002E0B46"/>
    <w:rsid w:val="00397E67"/>
    <w:rsid w:val="00413021"/>
    <w:rsid w:val="004A024C"/>
    <w:rsid w:val="005405BF"/>
    <w:rsid w:val="005B7915"/>
    <w:rsid w:val="005E7D2E"/>
    <w:rsid w:val="0063164F"/>
    <w:rsid w:val="00647CF8"/>
    <w:rsid w:val="00696AB1"/>
    <w:rsid w:val="00716BCF"/>
    <w:rsid w:val="00773D71"/>
    <w:rsid w:val="00787201"/>
    <w:rsid w:val="00794A72"/>
    <w:rsid w:val="007D757B"/>
    <w:rsid w:val="007F2ED1"/>
    <w:rsid w:val="009C7C3F"/>
    <w:rsid w:val="00AD4002"/>
    <w:rsid w:val="00AE6A62"/>
    <w:rsid w:val="00AE7FA4"/>
    <w:rsid w:val="00B65759"/>
    <w:rsid w:val="00BA234A"/>
    <w:rsid w:val="00CC501F"/>
    <w:rsid w:val="00D12152"/>
    <w:rsid w:val="00D14E16"/>
    <w:rsid w:val="00D41297"/>
    <w:rsid w:val="00D7332D"/>
    <w:rsid w:val="00D92053"/>
    <w:rsid w:val="00D931F0"/>
    <w:rsid w:val="00DA2DE1"/>
    <w:rsid w:val="00DA591C"/>
    <w:rsid w:val="00E954A4"/>
    <w:rsid w:val="00F44C59"/>
    <w:rsid w:val="00F81C8A"/>
    <w:rsid w:val="00FE4B04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CAA42823-515E-4CAB-8692-08B98089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164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64F"/>
  </w:style>
  <w:style w:type="paragraph" w:styleId="Pieddepage">
    <w:name w:val="footer"/>
    <w:basedOn w:val="Normal"/>
    <w:link w:val="Pieddepag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64F"/>
  </w:style>
  <w:style w:type="character" w:styleId="Lienhypertexte">
    <w:name w:val="Hyperlink"/>
    <w:basedOn w:val="Policepardfaut"/>
    <w:uiPriority w:val="99"/>
    <w:unhideWhenUsed/>
    <w:rsid w:val="006316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57B"/>
    <w:pPr>
      <w:spacing w:before="100" w:beforeAutospacing="1" w:after="100" w:afterAutospacing="1"/>
    </w:pPr>
    <w:rPr>
      <w:lang w:eastAsia="fr-BE"/>
    </w:rPr>
  </w:style>
  <w:style w:type="paragraph" w:customStyle="1" w:styleId="Default">
    <w:name w:val="Default"/>
    <w:rsid w:val="001E1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E111C"/>
    <w:pPr>
      <w:spacing w:line="24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A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A26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26B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borgers@eqla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qla.be/agir/volontaria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191D-EB43-4B0A-98A6-3E1716EC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Terwagne</dc:creator>
  <cp:keywords/>
  <dc:description/>
  <cp:lastModifiedBy>Catherine Borgers</cp:lastModifiedBy>
  <cp:revision>11</cp:revision>
  <cp:lastPrinted>2019-06-06T13:02:00Z</cp:lastPrinted>
  <dcterms:created xsi:type="dcterms:W3CDTF">2019-06-06T13:42:00Z</dcterms:created>
  <dcterms:modified xsi:type="dcterms:W3CDTF">2019-06-13T11:55:00Z</dcterms:modified>
</cp:coreProperties>
</file>