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E5381D">
        <w:rPr>
          <w:rFonts w:ascii="Verdana" w:hAnsi="Verdana"/>
          <w:sz w:val="44"/>
          <w:szCs w:val="44"/>
        </w:rPr>
        <w:t xml:space="preserve"> (13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</w:t>
      </w:r>
      <w:r w:rsidR="005C2586">
        <w:rPr>
          <w:rFonts w:ascii="Verdana" w:hAnsi="Verdana"/>
          <w:sz w:val="32"/>
          <w:szCs w:val="32"/>
        </w:rPr>
        <w:t>ière ces définitions détour</w:t>
      </w:r>
      <w:r w:rsidR="009F7B46">
        <w:rPr>
          <w:rFonts w:ascii="Verdana" w:hAnsi="Verdana"/>
          <w:sz w:val="32"/>
          <w:szCs w:val="32"/>
        </w:rPr>
        <w:t>nées.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E5381D" w:rsidRDefault="00E5381D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Les faiblesses du désordre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E5381D" w:rsidRDefault="00E5381D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Posséder un billet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5381D" w:rsidRDefault="00E5381D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Passer sa parole </w:t>
      </w:r>
      <w:r>
        <w:rPr>
          <w:rFonts w:ascii="Verdana" w:hAnsi="Verdana"/>
          <w:sz w:val="32"/>
          <w:szCs w:val="32"/>
        </w:rPr>
        <w:tab/>
        <w:t>au lion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5381D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marche à la traîne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5381D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Pousser des projets dans l’as</w:t>
      </w:r>
      <w:r w:rsidR="004F448B">
        <w:rPr>
          <w:rFonts w:ascii="Verdana" w:hAnsi="Verdana"/>
          <w:sz w:val="32"/>
          <w:szCs w:val="32"/>
        </w:rPr>
        <w:t>t</w:t>
      </w:r>
      <w:r>
        <w:rPr>
          <w:rFonts w:ascii="Verdana" w:hAnsi="Verdana"/>
          <w:sz w:val="32"/>
          <w:szCs w:val="32"/>
        </w:rPr>
        <w:t>éroïde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4F448B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fausse extrémité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4F448B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époque de chat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F448B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Tisser une bonne soie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F448B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botte secrète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F448B" w:rsidP="00E5381D">
      <w:pPr>
        <w:pStyle w:val="Paragraphedeliste"/>
        <w:numPr>
          <w:ilvl w:val="0"/>
          <w:numId w:val="14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L’appel de l’amour</w:t>
      </w:r>
      <w:bookmarkStart w:id="0" w:name="_GoBack"/>
      <w:bookmarkEnd w:id="0"/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0"/>
    <w:multiLevelType w:val="hybridMultilevel"/>
    <w:tmpl w:val="2B08294E"/>
    <w:lvl w:ilvl="0" w:tplc="743A4D76">
      <w:start w:val="6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1F97"/>
    <w:multiLevelType w:val="hybridMultilevel"/>
    <w:tmpl w:val="C3CACF32"/>
    <w:lvl w:ilvl="0" w:tplc="7382DFA2">
      <w:start w:val="10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3AE0"/>
    <w:multiLevelType w:val="hybridMultilevel"/>
    <w:tmpl w:val="0E60BCB8"/>
    <w:lvl w:ilvl="0" w:tplc="E0163044">
      <w:start w:val="8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6AC7D08"/>
    <w:multiLevelType w:val="hybridMultilevel"/>
    <w:tmpl w:val="58345D56"/>
    <w:lvl w:ilvl="0" w:tplc="23BC289C">
      <w:start w:val="1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6AE7"/>
    <w:multiLevelType w:val="hybridMultilevel"/>
    <w:tmpl w:val="6B1CA1D8"/>
    <w:lvl w:ilvl="0" w:tplc="D254946C">
      <w:start w:val="7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B0C2299"/>
    <w:multiLevelType w:val="hybridMultilevel"/>
    <w:tmpl w:val="25AEDD54"/>
    <w:lvl w:ilvl="0" w:tplc="8D94E3EA">
      <w:start w:val="11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45B6"/>
    <w:multiLevelType w:val="hybridMultilevel"/>
    <w:tmpl w:val="945ABF0C"/>
    <w:lvl w:ilvl="0" w:tplc="7C9AAB70">
      <w:start w:val="121"/>
      <w:numFmt w:val="decimal"/>
      <w:lvlText w:val="%1"/>
      <w:lvlJc w:val="left"/>
      <w:pPr>
        <w:ind w:left="1010" w:hanging="58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B084FC7"/>
    <w:multiLevelType w:val="hybridMultilevel"/>
    <w:tmpl w:val="CBA64086"/>
    <w:lvl w:ilvl="0" w:tplc="4D82C414">
      <w:start w:val="9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2E3AEA"/>
    <w:rsid w:val="0030614F"/>
    <w:rsid w:val="00334A6B"/>
    <w:rsid w:val="00363561"/>
    <w:rsid w:val="003E7020"/>
    <w:rsid w:val="003F58D4"/>
    <w:rsid w:val="004367A3"/>
    <w:rsid w:val="004C324C"/>
    <w:rsid w:val="004F448B"/>
    <w:rsid w:val="00510241"/>
    <w:rsid w:val="005C2586"/>
    <w:rsid w:val="006E11AF"/>
    <w:rsid w:val="007B5513"/>
    <w:rsid w:val="0080391B"/>
    <w:rsid w:val="00935E50"/>
    <w:rsid w:val="009A68A0"/>
    <w:rsid w:val="009F7B46"/>
    <w:rsid w:val="00A434B5"/>
    <w:rsid w:val="00B22F31"/>
    <w:rsid w:val="00B540A0"/>
    <w:rsid w:val="00C067CA"/>
    <w:rsid w:val="00C9172E"/>
    <w:rsid w:val="00D37685"/>
    <w:rsid w:val="00DE173A"/>
    <w:rsid w:val="00E02E78"/>
    <w:rsid w:val="00E5381D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35</cp:revision>
  <dcterms:created xsi:type="dcterms:W3CDTF">2020-07-17T12:13:00Z</dcterms:created>
  <dcterms:modified xsi:type="dcterms:W3CDTF">2020-12-08T14:30:00Z</dcterms:modified>
</cp:coreProperties>
</file>